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2844" w14:textId="77777777" w:rsidR="00EB1833" w:rsidRPr="0095321B" w:rsidRDefault="00EB1833" w:rsidP="00CA4793">
      <w:pPr>
        <w:pStyle w:val="Heading3"/>
        <w:shd w:val="clear" w:color="auto" w:fill="FFFFFF"/>
        <w:spacing w:before="0" w:line="240" w:lineRule="auto"/>
        <w:rPr>
          <w:rFonts w:ascii="Arial" w:hAnsi="Arial" w:cs="Arial"/>
          <w:b/>
          <w:bCs/>
          <w:color w:val="auto"/>
          <w:sz w:val="32"/>
          <w:szCs w:val="32"/>
        </w:rPr>
      </w:pPr>
    </w:p>
    <w:p w14:paraId="27116858" w14:textId="33FB15C9" w:rsidR="00EB1833" w:rsidRPr="0095321B" w:rsidRDefault="00EB1833" w:rsidP="00EB1833">
      <w:pPr>
        <w:jc w:val="center"/>
        <w:rPr>
          <w:rFonts w:ascii="Avenir Next" w:eastAsia="Times New Roman" w:hAnsi="Avenir Next" w:cs="Times New Roman"/>
          <w:b/>
          <w:bCs/>
          <w:color w:val="00B050"/>
          <w:sz w:val="44"/>
          <w:szCs w:val="44"/>
        </w:rPr>
      </w:pPr>
      <w:r w:rsidRPr="0095321B">
        <w:rPr>
          <w:rFonts w:ascii="Avenir Next" w:eastAsia="Times New Roman" w:hAnsi="Avenir Next" w:cs="Times New Roman"/>
          <w:b/>
          <w:bCs/>
          <w:color w:val="00B050"/>
          <w:sz w:val="44"/>
          <w:szCs w:val="44"/>
          <w:u w:val="single"/>
        </w:rPr>
        <w:t xml:space="preserve">God’s Power in </w:t>
      </w:r>
      <w:r w:rsidRPr="0095321B">
        <w:rPr>
          <w:rFonts w:ascii="Avenir Next" w:eastAsia="Times New Roman" w:hAnsi="Avenir Next" w:cs="Times New Roman"/>
          <w:b/>
          <w:bCs/>
          <w:color w:val="00B050"/>
          <w:sz w:val="44"/>
          <w:szCs w:val="44"/>
          <w:u w:val="single"/>
        </w:rPr>
        <w:t xml:space="preserve">the </w:t>
      </w:r>
      <w:r w:rsidRPr="0095321B">
        <w:rPr>
          <w:rFonts w:ascii="Avenir Next" w:eastAsia="Times New Roman" w:hAnsi="Avenir Next" w:cs="Times New Roman"/>
          <w:b/>
          <w:bCs/>
          <w:color w:val="00B050"/>
          <w:sz w:val="44"/>
          <w:szCs w:val="44"/>
          <w:u w:val="single"/>
        </w:rPr>
        <w:t>Powerlessness of Love</w:t>
      </w:r>
    </w:p>
    <w:p w14:paraId="563B1BDE" w14:textId="18A433C4" w:rsidR="00EB1833" w:rsidRPr="00654E1B" w:rsidRDefault="00EB1833" w:rsidP="002E1295">
      <w:pPr>
        <w:spacing w:line="216" w:lineRule="auto"/>
        <w:rPr>
          <w:rFonts w:ascii="Avenir Next LT Pro" w:hAnsi="Avenir Next LT Pro"/>
          <w:sz w:val="20"/>
          <w:szCs w:val="20"/>
          <w:shd w:val="clear" w:color="auto" w:fill="FFFFFF"/>
        </w:rPr>
      </w:pPr>
      <w:r w:rsidRPr="0095321B">
        <w:rPr>
          <w:rFonts w:ascii="Avenir Next" w:eastAsia="Times New Roman" w:hAnsi="Avenir Next" w:cs="Times New Roman"/>
          <w:b/>
          <w:bCs/>
          <w:color w:val="00B050"/>
          <w:sz w:val="28"/>
          <w:szCs w:val="18"/>
          <w:u w:val="single"/>
        </w:rPr>
        <w:t xml:space="preserve">Call </w:t>
      </w:r>
      <w:r w:rsidRPr="0095321B">
        <w:rPr>
          <w:rFonts w:ascii="Avenir Next LT Pro" w:eastAsia="Times New Roman" w:hAnsi="Avenir Next LT Pro" w:cs="Times New Roman"/>
          <w:b/>
          <w:bCs/>
          <w:color w:val="00B050"/>
          <w:sz w:val="28"/>
          <w:szCs w:val="18"/>
          <w:u w:val="single"/>
        </w:rPr>
        <w:t>to</w:t>
      </w:r>
      <w:r w:rsidRPr="0095321B">
        <w:rPr>
          <w:rFonts w:ascii="Avenir Next" w:eastAsia="Times New Roman" w:hAnsi="Avenir Next" w:cs="Times New Roman"/>
          <w:b/>
          <w:bCs/>
          <w:color w:val="00B050"/>
          <w:sz w:val="28"/>
          <w:szCs w:val="18"/>
          <w:u w:val="single"/>
        </w:rPr>
        <w:t xml:space="preserve"> Prayer</w:t>
      </w:r>
      <w:r w:rsidRPr="0095321B">
        <w:rPr>
          <w:rFonts w:ascii="Avenir Next" w:eastAsia="Times New Roman" w:hAnsi="Avenir Next" w:cs="Times New Roman"/>
          <w:b/>
          <w:bCs/>
          <w:color w:val="00B050"/>
          <w:sz w:val="28"/>
          <w:szCs w:val="18"/>
        </w:rPr>
        <w:t xml:space="preserve">:  </w:t>
      </w:r>
      <w:r w:rsidRPr="0095321B">
        <w:rPr>
          <w:rFonts w:ascii="Avenir Next LT Pro" w:hAnsi="Avenir Next LT Pro"/>
          <w:sz w:val="27"/>
          <w:szCs w:val="27"/>
          <w:shd w:val="clear" w:color="auto" w:fill="FFFFFF"/>
        </w:rPr>
        <w:t xml:space="preserve">Let’s gaze </w:t>
      </w:r>
      <w:r w:rsidRPr="0095321B">
        <w:rPr>
          <w:rFonts w:ascii="Avenir Next LT Pro" w:hAnsi="Avenir Next LT Pro"/>
          <w:sz w:val="27"/>
          <w:szCs w:val="27"/>
          <w:shd w:val="clear" w:color="auto" w:fill="FFFFFF"/>
        </w:rPr>
        <w:t xml:space="preserve">at the manger </w:t>
      </w:r>
      <w:r w:rsidRPr="0095321B">
        <w:rPr>
          <w:rFonts w:ascii="Avenir Next LT Pro" w:hAnsi="Avenir Next LT Pro"/>
          <w:sz w:val="27"/>
          <w:szCs w:val="27"/>
          <w:shd w:val="clear" w:color="auto" w:fill="FFFFFF"/>
        </w:rPr>
        <w:t>in</w:t>
      </w:r>
      <w:r w:rsidRPr="0095321B">
        <w:rPr>
          <w:rFonts w:ascii="Avenir Next LT Pro" w:hAnsi="Avenir Next LT Pro"/>
          <w:sz w:val="27"/>
          <w:szCs w:val="27"/>
          <w:shd w:val="clear" w:color="auto" w:fill="FFFFFF"/>
        </w:rPr>
        <w:t xml:space="preserve"> Bethlehem. </w:t>
      </w:r>
      <w:r w:rsidRPr="0095321B">
        <w:rPr>
          <w:rFonts w:ascii="Avenir Next LT Pro" w:hAnsi="Avenir Next LT Pro"/>
          <w:sz w:val="27"/>
          <w:szCs w:val="27"/>
          <w:shd w:val="clear" w:color="auto" w:fill="FFFFFF"/>
        </w:rPr>
        <w:t xml:space="preserve"> S</w:t>
      </w:r>
      <w:r w:rsidRPr="0095321B">
        <w:rPr>
          <w:rFonts w:ascii="Avenir Next LT Pro" w:hAnsi="Avenir Next LT Pro"/>
          <w:sz w:val="27"/>
          <w:szCs w:val="27"/>
          <w:shd w:val="clear" w:color="auto" w:fill="FFFFFF"/>
        </w:rPr>
        <w:t>ee a tiny arm reaching out. God’s power</w:t>
      </w:r>
      <w:r w:rsidRPr="0095321B">
        <w:rPr>
          <w:rFonts w:ascii="Avenir Next LT Pro" w:hAnsi="Avenir Next LT Pro"/>
          <w:sz w:val="27"/>
          <w:szCs w:val="27"/>
          <w:shd w:val="clear" w:color="auto" w:fill="FFFFFF"/>
        </w:rPr>
        <w:t xml:space="preserve"> is</w:t>
      </w:r>
      <w:r w:rsidRPr="0095321B">
        <w:rPr>
          <w:rFonts w:ascii="Avenir Next LT Pro" w:hAnsi="Avenir Next LT Pro"/>
          <w:sz w:val="27"/>
          <w:szCs w:val="27"/>
          <w:shd w:val="clear" w:color="auto" w:fill="FFFFFF"/>
        </w:rPr>
        <w:t xml:space="preserve"> revealed in the powerlessness of love. This is what became flesh on Christmas day.</w:t>
      </w:r>
      <w:r w:rsidRPr="0095321B">
        <w:rPr>
          <w:rFonts w:ascii="Avenir Next LT Pro" w:hAnsi="Avenir Next LT Pro"/>
          <w:sz w:val="27"/>
          <w:szCs w:val="27"/>
          <w:shd w:val="clear" w:color="auto" w:fill="FFFFFF"/>
        </w:rPr>
        <w:t xml:space="preserve">                             </w:t>
      </w:r>
      <w:r w:rsidR="00654E1B">
        <w:rPr>
          <w:rFonts w:ascii="Avenir Next LT Pro" w:hAnsi="Avenir Next LT Pro"/>
          <w:sz w:val="27"/>
          <w:szCs w:val="27"/>
          <w:shd w:val="clear" w:color="auto" w:fill="FFFFFF"/>
        </w:rPr>
        <w:t xml:space="preserve">   </w:t>
      </w:r>
      <w:r w:rsidRPr="0095321B">
        <w:rPr>
          <w:rFonts w:ascii="Avenir Next LT Pro" w:hAnsi="Avenir Next LT Pro"/>
          <w:sz w:val="27"/>
          <w:szCs w:val="27"/>
          <w:shd w:val="clear" w:color="auto" w:fill="FFFFFF"/>
        </w:rPr>
        <w:t xml:space="preserve">       </w:t>
      </w:r>
      <w:r w:rsidRPr="00654E1B">
        <w:rPr>
          <w:rFonts w:ascii="Avenir Next LT Pro" w:hAnsi="Avenir Next LT Pro"/>
          <w:sz w:val="20"/>
          <w:szCs w:val="20"/>
          <w:shd w:val="clear" w:color="auto" w:fill="FFFFFF"/>
        </w:rPr>
        <w:t xml:space="preserve">adapted from </w:t>
      </w:r>
      <w:r w:rsidRPr="00654E1B">
        <w:rPr>
          <w:rFonts w:ascii="Avenir Next LT Pro" w:hAnsi="Avenir Next LT Pro"/>
          <w:sz w:val="20"/>
          <w:szCs w:val="20"/>
          <w:shd w:val="clear" w:color="auto" w:fill="FFFFFF"/>
        </w:rPr>
        <w:t xml:space="preserve">Bishop Barron, </w:t>
      </w:r>
      <w:r w:rsidRPr="00654E1B">
        <w:rPr>
          <w:rFonts w:ascii="Avenir Next LT Pro" w:hAnsi="Avenir Next LT Pro"/>
          <w:sz w:val="20"/>
          <w:szCs w:val="20"/>
          <w:shd w:val="clear" w:color="auto" w:fill="FFFFFF"/>
        </w:rPr>
        <w:t xml:space="preserve">Daily Gospel Reflection, </w:t>
      </w:r>
      <w:r w:rsidRPr="00654E1B">
        <w:rPr>
          <w:rFonts w:ascii="Avenir Next LT Pro" w:hAnsi="Avenir Next LT Pro"/>
          <w:sz w:val="20"/>
          <w:szCs w:val="20"/>
          <w:shd w:val="clear" w:color="auto" w:fill="FFFFFF"/>
        </w:rPr>
        <w:t>12/31/21</w:t>
      </w:r>
    </w:p>
    <w:p w14:paraId="2FFCEF9C" w14:textId="2E4A16DF" w:rsidR="00EB1833" w:rsidRPr="0095321B" w:rsidRDefault="002C0899" w:rsidP="002E1295">
      <w:pPr>
        <w:spacing w:after="0"/>
        <w:rPr>
          <w:rFonts w:ascii="Avenir Next" w:eastAsia="Times New Roman" w:hAnsi="Avenir Next" w:cs="Times New Roman"/>
          <w:b/>
          <w:bCs/>
          <w:sz w:val="28"/>
          <w:szCs w:val="18"/>
        </w:rPr>
      </w:pPr>
      <w:r w:rsidRPr="0095321B">
        <w:rPr>
          <w:rFonts w:ascii="Avenir Next" w:eastAsia="Times New Roman" w:hAnsi="Avenir Next" w:cs="Times New Roman"/>
          <w:b/>
          <w:bCs/>
          <w:sz w:val="28"/>
          <w:szCs w:val="18"/>
          <w:u w:val="single"/>
        </w:rPr>
        <w:t>Hymn</w:t>
      </w:r>
      <w:r w:rsidRPr="0095321B">
        <w:rPr>
          <w:rFonts w:ascii="Avenir Next" w:eastAsia="Times New Roman" w:hAnsi="Avenir Next" w:cs="Times New Roman"/>
          <w:b/>
          <w:bCs/>
          <w:sz w:val="28"/>
          <w:szCs w:val="18"/>
        </w:rPr>
        <w:t xml:space="preserve">:  </w:t>
      </w:r>
      <w:r w:rsidR="002E1295" w:rsidRPr="0095321B">
        <w:rPr>
          <w:rFonts w:ascii="Avenir Next" w:eastAsia="Times New Roman" w:hAnsi="Avenir Next" w:cs="Times New Roman"/>
          <w:sz w:val="28"/>
          <w:szCs w:val="18"/>
        </w:rPr>
        <w:t>“</w:t>
      </w:r>
      <w:r w:rsidRPr="0095321B">
        <w:rPr>
          <w:rFonts w:ascii="Avenir Next" w:eastAsia="Times New Roman" w:hAnsi="Avenir Next" w:cs="Times New Roman"/>
          <w:sz w:val="28"/>
          <w:szCs w:val="18"/>
        </w:rPr>
        <w:t>Away in a Manger</w:t>
      </w:r>
      <w:r w:rsidR="002E1295" w:rsidRPr="0095321B">
        <w:rPr>
          <w:rFonts w:ascii="Avenir Next" w:eastAsia="Times New Roman" w:hAnsi="Avenir Next" w:cs="Times New Roman"/>
          <w:sz w:val="28"/>
          <w:szCs w:val="18"/>
        </w:rPr>
        <w:t>”</w:t>
      </w:r>
      <w:r w:rsidRPr="0095321B">
        <w:rPr>
          <w:rFonts w:ascii="Avenir Next" w:eastAsia="Times New Roman" w:hAnsi="Avenir Next" w:cs="Times New Roman"/>
          <w:sz w:val="28"/>
          <w:szCs w:val="18"/>
        </w:rPr>
        <w:t xml:space="preserve">  </w:t>
      </w:r>
      <w:r w:rsidRPr="0095321B">
        <w:rPr>
          <w:rFonts w:ascii="Avenir Next" w:eastAsia="Times New Roman" w:hAnsi="Avenir Next" w:cs="Times New Roman"/>
          <w:sz w:val="24"/>
          <w:szCs w:val="14"/>
        </w:rPr>
        <w:t>Traditional American Carol</w:t>
      </w:r>
      <w:r w:rsidR="00EB1833" w:rsidRPr="0095321B">
        <w:rPr>
          <w:rFonts w:ascii="Avenir Next" w:eastAsia="Times New Roman" w:hAnsi="Avenir Next" w:cs="Times New Roman"/>
          <w:b/>
          <w:bCs/>
          <w:sz w:val="24"/>
          <w:szCs w:val="14"/>
        </w:rPr>
        <w:t xml:space="preserve">    </w:t>
      </w:r>
    </w:p>
    <w:p w14:paraId="22620C7A" w14:textId="21E15DE2" w:rsidR="00EB1833" w:rsidRPr="0095321B" w:rsidRDefault="002E1295" w:rsidP="002E1295">
      <w:pPr>
        <w:pStyle w:val="Heading3"/>
        <w:shd w:val="clear" w:color="auto" w:fill="FFFFFF"/>
        <w:spacing w:before="0" w:after="120" w:line="240" w:lineRule="auto"/>
        <w:rPr>
          <w:rFonts w:ascii="Arial" w:hAnsi="Arial" w:cs="Arial"/>
          <w:b/>
          <w:bCs/>
          <w:color w:val="auto"/>
          <w:sz w:val="32"/>
          <w:szCs w:val="32"/>
        </w:rPr>
      </w:pPr>
      <w:r w:rsidRPr="0095321B">
        <w:rPr>
          <w:rFonts w:ascii="Arial" w:hAnsi="Arial" w:cs="Arial"/>
          <w:b/>
          <w:bCs/>
          <w:color w:val="auto"/>
          <w:sz w:val="32"/>
          <w:szCs w:val="32"/>
        </w:rPr>
        <w:drawing>
          <wp:inline distT="0" distB="0" distL="0" distR="0" wp14:anchorId="5DDB5A93" wp14:editId="77CCF3D0">
            <wp:extent cx="6315075" cy="2707971"/>
            <wp:effectExtent l="0" t="0" r="0" b="0"/>
            <wp:docPr id="747205253" name="Picture 1" descr="A sheet of music with no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205253" name="Picture 1" descr="A sheet of music with note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0489" cy="27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389A3" w14:textId="3DC83341" w:rsidR="00CA4793" w:rsidRPr="0095321B" w:rsidRDefault="002E1295" w:rsidP="007511F7">
      <w:pPr>
        <w:pStyle w:val="Heading3"/>
        <w:shd w:val="clear" w:color="auto" w:fill="FFFFFF"/>
        <w:spacing w:before="0" w:line="216" w:lineRule="auto"/>
        <w:ind w:right="-360"/>
        <w:rPr>
          <w:rFonts w:ascii="Avenir Next LT Pro" w:hAnsi="Avenir Next LT Pro" w:cs="Arial"/>
          <w:color w:val="auto"/>
          <w:sz w:val="28"/>
          <w:szCs w:val="28"/>
        </w:rPr>
      </w:pPr>
      <w:r w:rsidRPr="0095321B">
        <w:rPr>
          <w:rFonts w:ascii="Avenir Next" w:eastAsia="Times New Roman" w:hAnsi="Avenir Next" w:cs="Times New Roman"/>
          <w:b/>
          <w:bCs/>
          <w:color w:val="00B050"/>
          <w:sz w:val="28"/>
          <w:szCs w:val="18"/>
          <w:u w:val="single"/>
        </w:rPr>
        <w:t>Reading</w:t>
      </w:r>
      <w:r w:rsidRPr="0095321B">
        <w:rPr>
          <w:rFonts w:ascii="Avenir Next" w:eastAsia="Times New Roman" w:hAnsi="Avenir Next" w:cs="Times New Roman"/>
          <w:b/>
          <w:bCs/>
          <w:color w:val="00B050"/>
          <w:sz w:val="28"/>
          <w:szCs w:val="18"/>
        </w:rPr>
        <w:t>:</w:t>
      </w:r>
      <w:r w:rsidRPr="0095321B">
        <w:rPr>
          <w:rFonts w:ascii="Avenir Next" w:eastAsia="Times New Roman" w:hAnsi="Avenir Next" w:cs="Times New Roman"/>
          <w:b/>
          <w:bCs/>
          <w:color w:val="00B050"/>
          <w:sz w:val="28"/>
          <w:szCs w:val="18"/>
        </w:rPr>
        <w:t xml:space="preserve"> </w:t>
      </w:r>
      <w:r w:rsidRPr="0095321B">
        <w:rPr>
          <w:rFonts w:ascii="Avenir Next" w:eastAsia="Times New Roman" w:hAnsi="Avenir Next" w:cs="Times New Roman"/>
          <w:b/>
          <w:bCs/>
          <w:color w:val="auto"/>
          <w:sz w:val="28"/>
          <w:szCs w:val="18"/>
        </w:rPr>
        <w:t xml:space="preserve">  </w:t>
      </w:r>
      <w:r w:rsidR="00CA4793" w:rsidRPr="0095321B">
        <w:rPr>
          <w:rFonts w:ascii="Avenir Next LT Pro" w:hAnsi="Avenir Next LT Pro" w:cs="Arial"/>
          <w:color w:val="auto"/>
          <w:sz w:val="28"/>
          <w:szCs w:val="28"/>
        </w:rPr>
        <w:t>Mary</w:t>
      </w:r>
      <w:r w:rsidR="005A32D8" w:rsidRPr="0095321B">
        <w:rPr>
          <w:rFonts w:ascii="Avenir Next LT Pro" w:hAnsi="Avenir Next LT Pro" w:cs="Arial"/>
          <w:color w:val="auto"/>
          <w:sz w:val="28"/>
          <w:szCs w:val="28"/>
        </w:rPr>
        <w:t xml:space="preserve"> </w:t>
      </w:r>
      <w:r w:rsidR="005A32D8" w:rsidRPr="0095321B">
        <w:rPr>
          <w:rFonts w:ascii="Avenir Next LT Pro" w:hAnsi="Avenir Next LT Pro" w:cs="Arial"/>
          <w:color w:val="auto"/>
          <w:sz w:val="28"/>
          <w:szCs w:val="28"/>
        </w:rPr>
        <w:t>is wide awake. The pain has been eclipsed by wonder. She</w:t>
      </w:r>
      <w:r w:rsidR="00CA4793" w:rsidRPr="0095321B">
        <w:rPr>
          <w:rFonts w:ascii="Avenir Next LT Pro" w:hAnsi="Avenir Next LT Pro" w:cs="Arial"/>
          <w:color w:val="auto"/>
          <w:sz w:val="28"/>
          <w:szCs w:val="28"/>
        </w:rPr>
        <w:t xml:space="preserve"> looks </w:t>
      </w:r>
      <w:r w:rsidRPr="0095321B">
        <w:rPr>
          <w:rFonts w:ascii="Avenir Next LT Pro" w:hAnsi="Avenir Next LT Pro" w:cs="Arial"/>
          <w:color w:val="auto"/>
          <w:sz w:val="28"/>
          <w:szCs w:val="28"/>
        </w:rPr>
        <w:t>in</w:t>
      </w:r>
      <w:r w:rsidR="005A32D8" w:rsidRPr="0095321B">
        <w:rPr>
          <w:rFonts w:ascii="Avenir Next LT Pro" w:hAnsi="Avenir Next LT Pro" w:cs="Arial"/>
          <w:color w:val="auto"/>
          <w:sz w:val="28"/>
          <w:szCs w:val="28"/>
        </w:rPr>
        <w:t>to</w:t>
      </w:r>
      <w:r w:rsidR="00CA4793" w:rsidRPr="0095321B">
        <w:rPr>
          <w:rFonts w:ascii="Avenir Next LT Pro" w:hAnsi="Avenir Next LT Pro" w:cs="Arial"/>
          <w:color w:val="auto"/>
          <w:sz w:val="28"/>
          <w:szCs w:val="28"/>
        </w:rPr>
        <w:t xml:space="preserve"> the face of the baby</w:t>
      </w:r>
      <w:r w:rsidRPr="0095321B">
        <w:rPr>
          <w:rFonts w:ascii="Avenir Next LT Pro" w:hAnsi="Avenir Next LT Pro" w:cs="Arial"/>
          <w:color w:val="auto"/>
          <w:sz w:val="28"/>
          <w:szCs w:val="28"/>
        </w:rPr>
        <w:t>, h</w:t>
      </w:r>
      <w:r w:rsidR="00CA4793" w:rsidRPr="0095321B">
        <w:rPr>
          <w:rFonts w:ascii="Avenir Next LT Pro" w:hAnsi="Avenir Next LT Pro" w:cs="Arial"/>
          <w:color w:val="auto"/>
          <w:sz w:val="28"/>
          <w:szCs w:val="28"/>
        </w:rPr>
        <w:t xml:space="preserve">er son, her </w:t>
      </w:r>
      <w:r w:rsidRPr="0095321B">
        <w:rPr>
          <w:rFonts w:ascii="Avenir Next LT Pro" w:hAnsi="Avenir Next LT Pro" w:cs="Arial"/>
          <w:color w:val="auto"/>
          <w:sz w:val="28"/>
          <w:szCs w:val="28"/>
        </w:rPr>
        <w:t>Lord</w:t>
      </w:r>
      <w:r w:rsidR="00CA4793" w:rsidRPr="0095321B">
        <w:rPr>
          <w:rFonts w:ascii="Avenir Next LT Pro" w:hAnsi="Avenir Next LT Pro" w:cs="Arial"/>
          <w:color w:val="auto"/>
          <w:sz w:val="28"/>
          <w:szCs w:val="28"/>
        </w:rPr>
        <w:t xml:space="preserve">.  </w:t>
      </w:r>
      <w:r w:rsidR="005A32D8" w:rsidRPr="0095321B">
        <w:rPr>
          <w:rFonts w:ascii="Avenir Next LT Pro" w:hAnsi="Avenir Next LT Pro" w:cs="Arial"/>
          <w:color w:val="auto"/>
          <w:sz w:val="28"/>
          <w:szCs w:val="28"/>
        </w:rPr>
        <w:t>She can’t take her eyes off of him.</w:t>
      </w:r>
      <w:r w:rsidR="005A32D8" w:rsidRPr="0095321B">
        <w:rPr>
          <w:rFonts w:ascii="Avenir Next LT Pro" w:hAnsi="Avenir Next LT Pro" w:cs="Arial"/>
          <w:color w:val="auto"/>
          <w:sz w:val="28"/>
          <w:szCs w:val="28"/>
        </w:rPr>
        <w:t xml:space="preserve"> </w:t>
      </w:r>
      <w:r w:rsidR="005A32D8" w:rsidRPr="0095321B">
        <w:rPr>
          <w:rFonts w:ascii="Avenir Next LT Pro" w:hAnsi="Avenir Next LT Pro" w:cs="Arial"/>
          <w:color w:val="auto"/>
          <w:sz w:val="28"/>
          <w:szCs w:val="28"/>
        </w:rPr>
        <w:t xml:space="preserve"> </w:t>
      </w:r>
      <w:r w:rsidR="00CA4793" w:rsidRPr="0095321B">
        <w:rPr>
          <w:rFonts w:ascii="Avenir Next LT Pro" w:hAnsi="Avenir Next LT Pro" w:cs="Arial"/>
          <w:color w:val="auto"/>
          <w:sz w:val="28"/>
          <w:szCs w:val="28"/>
        </w:rPr>
        <w:t xml:space="preserve">Somehow she knows she is holding God. </w:t>
      </w:r>
      <w:r w:rsidR="005A32D8" w:rsidRPr="0095321B">
        <w:rPr>
          <w:rFonts w:ascii="Avenir Next LT Pro" w:hAnsi="Avenir Next LT Pro" w:cs="Arial"/>
          <w:color w:val="auto"/>
          <w:sz w:val="28"/>
          <w:szCs w:val="28"/>
        </w:rPr>
        <w:t xml:space="preserve"> </w:t>
      </w:r>
      <w:r w:rsidR="00CA4793" w:rsidRPr="0095321B">
        <w:rPr>
          <w:rFonts w:ascii="Avenir Next LT Pro" w:hAnsi="Avenir Next LT Pro" w:cs="Arial"/>
          <w:color w:val="auto"/>
          <w:sz w:val="28"/>
          <w:szCs w:val="28"/>
        </w:rPr>
        <w:t>She remembers the words of the angel</w:t>
      </w:r>
      <w:r w:rsidRPr="0095321B">
        <w:rPr>
          <w:rFonts w:ascii="Avenir Next LT Pro" w:hAnsi="Avenir Next LT Pro" w:cs="Arial"/>
          <w:color w:val="auto"/>
          <w:sz w:val="28"/>
          <w:szCs w:val="28"/>
        </w:rPr>
        <w:t xml:space="preserve">, </w:t>
      </w:r>
      <w:r w:rsidR="00CA4793" w:rsidRPr="0095321B">
        <w:rPr>
          <w:rFonts w:ascii="Avenir Next LT Pro" w:hAnsi="Avenir Next LT Pro" w:cs="Arial"/>
          <w:color w:val="auto"/>
          <w:sz w:val="28"/>
          <w:szCs w:val="28"/>
        </w:rPr>
        <w:t xml:space="preserve"> “</w:t>
      </w:r>
      <w:r w:rsidR="00CA4793" w:rsidRPr="0095321B">
        <w:rPr>
          <w:rFonts w:ascii="Avenir Next LT Pro" w:hAnsi="Avenir Next LT Pro" w:cs="Arial"/>
          <w:i/>
          <w:iCs/>
          <w:color w:val="auto"/>
          <w:sz w:val="28"/>
          <w:szCs w:val="28"/>
        </w:rPr>
        <w:t>His kingdom will never end</w:t>
      </w:r>
      <w:r w:rsidR="00CA4793" w:rsidRPr="0095321B">
        <w:rPr>
          <w:rFonts w:ascii="Avenir Next LT Pro" w:hAnsi="Avenir Next LT Pro" w:cs="Arial"/>
          <w:color w:val="auto"/>
          <w:sz w:val="28"/>
          <w:szCs w:val="28"/>
        </w:rPr>
        <w:t xml:space="preserve">.” </w:t>
      </w:r>
      <w:r w:rsidR="00CA4793" w:rsidRPr="0095321B">
        <w:rPr>
          <w:rFonts w:ascii="Avenir Next LT Pro" w:hAnsi="Avenir Next LT Pro" w:cs="Arial"/>
          <w:color w:val="auto"/>
          <w:sz w:val="22"/>
          <w:szCs w:val="22"/>
        </w:rPr>
        <w:t xml:space="preserve">(Luke 1:33 NIV)   </w:t>
      </w:r>
      <w:r w:rsidR="005A32D8" w:rsidRPr="0095321B">
        <w:rPr>
          <w:rFonts w:ascii="Avenir Next LT Pro" w:hAnsi="Avenir Next LT Pro" w:cs="Arial"/>
          <w:color w:val="auto"/>
          <w:sz w:val="28"/>
          <w:szCs w:val="28"/>
        </w:rPr>
        <w:t xml:space="preserve">He looks like anything, but a king.  His face is prunish and red.  His cry, though strong and healthy, is still the helpless and piercing cry of a baby. He is absolutely dependent upon Mary for his well-being. </w:t>
      </w:r>
      <w:r w:rsidR="007511F7" w:rsidRPr="0095321B">
        <w:rPr>
          <w:rFonts w:ascii="Avenir Next LT Pro" w:hAnsi="Avenir Next LT Pro" w:cs="Arial"/>
          <w:color w:val="auto"/>
          <w:sz w:val="28"/>
          <w:szCs w:val="28"/>
        </w:rPr>
        <w:t xml:space="preserve"> </w:t>
      </w:r>
      <w:r w:rsidR="005A32D8" w:rsidRPr="0095321B">
        <w:rPr>
          <w:rFonts w:ascii="Avenir Next LT Pro" w:hAnsi="Avenir Next LT Pro" w:cs="Arial"/>
          <w:color w:val="auto"/>
          <w:sz w:val="28"/>
          <w:szCs w:val="28"/>
        </w:rPr>
        <w:t xml:space="preserve">Majesty in the midst of the mundane.  Holiness in the filth of sheep manure and sweat.  Divinity entering the world on the floor of a stable, through the womb of a teenager and in the presence of a carpenter.    </w:t>
      </w:r>
      <w:r w:rsidR="005A32D8" w:rsidRPr="0095321B">
        <w:rPr>
          <w:rFonts w:ascii="Avenir Next LT Pro" w:hAnsi="Avenir Next LT Pro" w:cs="Arial"/>
          <w:color w:val="auto"/>
          <w:sz w:val="27"/>
          <w:szCs w:val="27"/>
        </w:rPr>
        <w:t xml:space="preserve">A more lowly birth </w:t>
      </w:r>
      <w:r w:rsidR="005A32D8" w:rsidRPr="0095321B">
        <w:rPr>
          <w:rFonts w:ascii="Avenir Next LT Pro" w:hAnsi="Avenir Next LT Pro" w:cs="Arial"/>
          <w:color w:val="auto"/>
          <w:sz w:val="28"/>
          <w:szCs w:val="28"/>
        </w:rPr>
        <w:t>could not exist</w:t>
      </w:r>
      <w:r w:rsidR="007511F7" w:rsidRPr="0095321B">
        <w:rPr>
          <w:rFonts w:ascii="Avenir Next LT Pro" w:hAnsi="Avenir Next LT Pro" w:cs="Arial"/>
          <w:color w:val="auto"/>
          <w:sz w:val="28"/>
          <w:szCs w:val="28"/>
        </w:rPr>
        <w:t>.</w:t>
      </w:r>
    </w:p>
    <w:p w14:paraId="2A1853DD" w14:textId="5571FBFD" w:rsidR="007511F7" w:rsidRPr="00654E1B" w:rsidRDefault="007511F7" w:rsidP="00654B9D">
      <w:pPr>
        <w:spacing w:after="180" w:line="216" w:lineRule="auto"/>
        <w:jc w:val="right"/>
        <w:rPr>
          <w:sz w:val="20"/>
          <w:szCs w:val="20"/>
        </w:rPr>
      </w:pPr>
      <w:r w:rsidRPr="00654E1B">
        <w:rPr>
          <w:rFonts w:ascii="Avenir Next LT Pro" w:hAnsi="Avenir Next LT Pro" w:cs="Arial"/>
          <w:sz w:val="20"/>
          <w:szCs w:val="20"/>
        </w:rPr>
        <w:t>adapted from M</w:t>
      </w:r>
      <w:r w:rsidRPr="00654E1B">
        <w:rPr>
          <w:rFonts w:ascii="Avenir Next LT Pro" w:hAnsi="Avenir Next LT Pro" w:cs="Arial"/>
          <w:sz w:val="20"/>
          <w:szCs w:val="20"/>
        </w:rPr>
        <w:t>ax Lucado</w:t>
      </w:r>
      <w:r w:rsidRPr="00654E1B">
        <w:rPr>
          <w:rFonts w:ascii="Avenir Next LT Pro" w:hAnsi="Avenir Next LT Pro" w:cs="Arial"/>
          <w:sz w:val="20"/>
          <w:szCs w:val="20"/>
        </w:rPr>
        <w:t>,</w:t>
      </w:r>
      <w:r w:rsidRPr="00654E1B">
        <w:rPr>
          <w:rFonts w:ascii="Avenir Next LT Pro" w:hAnsi="Avenir Next LT Pro" w:cs="Arial"/>
          <w:sz w:val="20"/>
          <w:szCs w:val="20"/>
        </w:rPr>
        <w:t> </w:t>
      </w:r>
      <w:hyperlink r:id="rId5" w:tgtFrame="_blank" w:tooltip="Christmas Stories: Heartwarming Classics of Angels, a Manger, and the Birth of Hope" w:history="1">
        <w:r w:rsidRPr="00654E1B">
          <w:rPr>
            <w:rStyle w:val="Emphasis"/>
            <w:rFonts w:ascii="Avenir Next LT Pro" w:hAnsi="Avenir Next LT Pro" w:cs="Arial"/>
            <w:sz w:val="20"/>
            <w:szCs w:val="20"/>
            <w:u w:val="single"/>
          </w:rPr>
          <w:t xml:space="preserve">Christmas Stories: Heartwarming Classics </w:t>
        </w:r>
        <w:r w:rsidRPr="00654E1B">
          <w:rPr>
            <w:rStyle w:val="Emphasis"/>
            <w:rFonts w:ascii="Avenir Next LT Pro" w:hAnsi="Avenir Next LT Pro" w:cs="Arial"/>
            <w:sz w:val="20"/>
            <w:szCs w:val="20"/>
            <w:u w:val="single"/>
          </w:rPr>
          <w:t>…</w:t>
        </w:r>
      </w:hyperlink>
    </w:p>
    <w:p w14:paraId="471CE230" w14:textId="4698598C" w:rsidR="009676FD" w:rsidRPr="0095321B" w:rsidRDefault="009859F1" w:rsidP="00654B9D">
      <w:pPr>
        <w:spacing w:after="180" w:line="216" w:lineRule="auto"/>
        <w:rPr>
          <w:rFonts w:ascii="Avenir Next LT Pro" w:hAnsi="Avenir Next LT Pro"/>
          <w:color w:val="00B050"/>
          <w:sz w:val="28"/>
          <w:szCs w:val="28"/>
        </w:rPr>
      </w:pPr>
      <w:r w:rsidRPr="00654B9D">
        <w:rPr>
          <w:rFonts w:ascii="Avenir Next LT Pro" w:hAnsi="Avenir Next LT Pro"/>
          <w:b/>
          <w:bCs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B0E7E" wp14:editId="1ED09004">
                <wp:simplePos x="0" y="0"/>
                <wp:positionH relativeFrom="column">
                  <wp:posOffset>4619625</wp:posOffset>
                </wp:positionH>
                <wp:positionV relativeFrom="paragraph">
                  <wp:posOffset>46355</wp:posOffset>
                </wp:positionV>
                <wp:extent cx="2524125" cy="2266950"/>
                <wp:effectExtent l="0" t="0" r="0" b="0"/>
                <wp:wrapNone/>
                <wp:docPr id="17669661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BD4260" w14:textId="53D573B5" w:rsidR="009859F1" w:rsidRDefault="009859F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C4C6AA" wp14:editId="7D78A89B">
                                  <wp:extent cx="2271813" cy="2124075"/>
                                  <wp:effectExtent l="0" t="0" r="0" b="0"/>
                                  <wp:docPr id="914465865" name="Picture 1" descr="A person holding a baby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14465865" name="Picture 1" descr="A person holding a baby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  <a14:imgEffect>
                                                      <a14:brightnessContrast bright="20000" contrast="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rcRect l="24069" r="943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4171" cy="2135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635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B0E7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3.75pt;margin-top:3.65pt;width:198.75pt;height:17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" filled="f" stroked="f" strokeweight=".5pt">
                <v:textbox>
                  <w:txbxContent>
                    <w:p w14:paraId="41BD4260" w14:textId="53D573B5" w:rsidR="009859F1" w:rsidRDefault="009859F1">
                      <w:r>
                        <w:rPr>
                          <w:noProof/>
                        </w:rPr>
                        <w:drawing>
                          <wp:inline distT="0" distB="0" distL="0" distR="0" wp14:anchorId="3EC4C6AA" wp14:editId="7D78A89B">
                            <wp:extent cx="2271813" cy="2124075"/>
                            <wp:effectExtent l="0" t="0" r="0" b="0"/>
                            <wp:docPr id="914465865" name="Picture 1" descr="A person holding a baby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14465865" name="Picture 1" descr="A person holding a baby&#10;&#10;Description automatically generated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sharpenSoften amount="50000"/>
                                              </a14:imgEffect>
                                              <a14:imgEffect>
                                                <a14:brightnessContrast bright="20000" contrast="20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rcRect l="24069" r="943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4171" cy="213563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635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4B9D" w:rsidRPr="00654B9D">
        <w:rPr>
          <w:rFonts w:ascii="Avenir Next LT Pro" w:hAnsi="Avenir Next LT Pro"/>
          <w:b/>
          <w:bCs/>
          <w:color w:val="00B050"/>
          <w:sz w:val="28"/>
          <w:szCs w:val="28"/>
        </w:rPr>
        <w:t xml:space="preserve">  </w:t>
      </w:r>
      <w:r w:rsidR="006D6E0B" w:rsidRPr="0095321B">
        <w:rPr>
          <w:rFonts w:ascii="Avenir Next LT Pro" w:hAnsi="Avenir Next LT Pro"/>
          <w:b/>
          <w:bCs/>
          <w:color w:val="00B050"/>
          <w:sz w:val="28"/>
          <w:szCs w:val="28"/>
          <w:u w:val="single"/>
        </w:rPr>
        <w:t>Pause and Reflect on Jesus as a Baby in Mary’s Arms</w:t>
      </w:r>
    </w:p>
    <w:p w14:paraId="2353F97A" w14:textId="6FE43770" w:rsidR="006D6E0B" w:rsidRPr="0095321B" w:rsidRDefault="009676FD" w:rsidP="00654B9D">
      <w:pPr>
        <w:spacing w:after="60" w:line="216" w:lineRule="auto"/>
        <w:ind w:right="3427"/>
        <w:rPr>
          <w:rFonts w:ascii="Avenir Next LT Pro" w:hAnsi="Avenir Next LT Pro"/>
          <w:sz w:val="28"/>
          <w:szCs w:val="28"/>
        </w:rPr>
      </w:pPr>
      <w:r w:rsidRPr="0095321B">
        <w:rPr>
          <w:rFonts w:ascii="Avenir Next LT Pro" w:hAnsi="Avenir Next LT Pro"/>
          <w:b/>
          <w:bCs/>
          <w:color w:val="00B050"/>
          <w:sz w:val="28"/>
          <w:szCs w:val="28"/>
          <w:u w:val="single"/>
        </w:rPr>
        <w:t>Closing</w:t>
      </w:r>
      <w:r w:rsidRPr="0095321B">
        <w:rPr>
          <w:rFonts w:ascii="Avenir Next LT Pro" w:hAnsi="Avenir Next LT Pro"/>
          <w:b/>
          <w:bCs/>
          <w:color w:val="00B050"/>
          <w:sz w:val="28"/>
          <w:szCs w:val="28"/>
        </w:rPr>
        <w:t>:</w:t>
      </w:r>
      <w:r w:rsidRPr="0095321B">
        <w:rPr>
          <w:rFonts w:ascii="Avenir Next LT Pro" w:hAnsi="Avenir Next LT Pro"/>
          <w:b/>
          <w:bCs/>
          <w:sz w:val="28"/>
          <w:szCs w:val="28"/>
        </w:rPr>
        <w:t xml:space="preserve">  </w:t>
      </w:r>
      <w:r w:rsidRPr="0095321B">
        <w:rPr>
          <w:rFonts w:ascii="Avenir Next LT Pro" w:hAnsi="Avenir Next LT Pro"/>
          <w:sz w:val="28"/>
          <w:szCs w:val="28"/>
        </w:rPr>
        <w:t xml:space="preserve">Leader:   St. Louise had a great devotion to the humanity of Jesus.    Let us </w:t>
      </w:r>
      <w:r w:rsidR="006D6E0B" w:rsidRPr="0095321B">
        <w:rPr>
          <w:rFonts w:ascii="Avenir Next LT Pro" w:hAnsi="Avenir Next LT Pro"/>
          <w:sz w:val="28"/>
          <w:szCs w:val="28"/>
        </w:rPr>
        <w:t>make her</w:t>
      </w:r>
      <w:r w:rsidRPr="0095321B">
        <w:rPr>
          <w:rFonts w:ascii="Avenir Next LT Pro" w:hAnsi="Avenir Next LT Pro"/>
          <w:sz w:val="28"/>
          <w:szCs w:val="28"/>
        </w:rPr>
        <w:t xml:space="preserve"> sentiments</w:t>
      </w:r>
      <w:r w:rsidR="006D6E0B" w:rsidRPr="0095321B">
        <w:rPr>
          <w:rFonts w:ascii="Avenir Next LT Pro" w:hAnsi="Avenir Next LT Pro"/>
          <w:sz w:val="28"/>
          <w:szCs w:val="28"/>
        </w:rPr>
        <w:t xml:space="preserve"> our own.</w:t>
      </w:r>
      <w:r w:rsidRPr="0095321B">
        <w:rPr>
          <w:rFonts w:ascii="Avenir Next LT Pro" w:hAnsi="Avenir Next LT Pro"/>
          <w:sz w:val="28"/>
          <w:szCs w:val="28"/>
        </w:rPr>
        <w:t xml:space="preserve">  </w:t>
      </w:r>
    </w:p>
    <w:p w14:paraId="70C4D2EC" w14:textId="723F2497" w:rsidR="00654B9D" w:rsidRPr="00654E1B" w:rsidRDefault="006D6E0B" w:rsidP="00654B9D">
      <w:pPr>
        <w:spacing w:after="0" w:line="216" w:lineRule="auto"/>
        <w:ind w:right="3420"/>
        <w:rPr>
          <w:rFonts w:ascii="Avenir Next LT Pro" w:hAnsi="Avenir Next LT Pro"/>
          <w:sz w:val="20"/>
          <w:szCs w:val="20"/>
          <w:u w:val="single"/>
        </w:rPr>
      </w:pPr>
      <w:r w:rsidRPr="0095321B">
        <w:rPr>
          <w:rFonts w:ascii="Avenir Next LT Pro" w:hAnsi="Avenir Next LT Pro"/>
          <w:b/>
          <w:bCs/>
          <w:sz w:val="28"/>
          <w:szCs w:val="28"/>
        </w:rPr>
        <w:t xml:space="preserve">ALL:   </w:t>
      </w:r>
      <w:r w:rsidR="009676FD" w:rsidRPr="00654B9D">
        <w:rPr>
          <w:rFonts w:ascii="Avenir Next LT Pro" w:hAnsi="Avenir Next LT Pro"/>
          <w:i/>
          <w:iCs/>
          <w:sz w:val="27"/>
          <w:szCs w:val="27"/>
        </w:rPr>
        <w:t>Divine Love</w:t>
      </w:r>
      <w:r w:rsidRPr="00654B9D">
        <w:rPr>
          <w:rFonts w:ascii="Avenir Next LT Pro" w:hAnsi="Avenir Next LT Pro"/>
          <w:i/>
          <w:iCs/>
          <w:sz w:val="27"/>
          <w:szCs w:val="27"/>
        </w:rPr>
        <w:t>,</w:t>
      </w:r>
      <w:r w:rsidR="009676FD" w:rsidRPr="00654B9D">
        <w:rPr>
          <w:rFonts w:ascii="Avenir Next LT Pro" w:hAnsi="Avenir Next LT Pro"/>
          <w:i/>
          <w:iCs/>
          <w:sz w:val="27"/>
          <w:szCs w:val="27"/>
        </w:rPr>
        <w:t xml:space="preserve"> teach me and permit me to attach myself to the greatest means </w:t>
      </w:r>
      <w:r w:rsidRPr="00654B9D">
        <w:rPr>
          <w:rFonts w:ascii="Avenir Next LT Pro" w:hAnsi="Avenir Next LT Pro"/>
          <w:i/>
          <w:iCs/>
          <w:sz w:val="27"/>
          <w:szCs w:val="27"/>
        </w:rPr>
        <w:t>You have</w:t>
      </w:r>
      <w:r w:rsidR="009676FD" w:rsidRPr="00654B9D">
        <w:rPr>
          <w:rFonts w:ascii="Avenir Next LT Pro" w:hAnsi="Avenir Next LT Pro"/>
          <w:i/>
          <w:iCs/>
          <w:sz w:val="27"/>
          <w:szCs w:val="27"/>
        </w:rPr>
        <w:t xml:space="preserve"> given me for reaching my end, the most holy humanity of </w:t>
      </w:r>
      <w:r w:rsidRPr="00654B9D">
        <w:rPr>
          <w:rFonts w:ascii="Avenir Next LT Pro" w:hAnsi="Avenir Next LT Pro"/>
          <w:i/>
          <w:iCs/>
          <w:sz w:val="27"/>
          <w:szCs w:val="27"/>
        </w:rPr>
        <w:t xml:space="preserve">Your </w:t>
      </w:r>
      <w:r w:rsidR="009676FD" w:rsidRPr="00654B9D">
        <w:rPr>
          <w:rFonts w:ascii="Avenir Next LT Pro" w:hAnsi="Avenir Next LT Pro"/>
          <w:i/>
          <w:iCs/>
          <w:sz w:val="27"/>
          <w:szCs w:val="27"/>
        </w:rPr>
        <w:t xml:space="preserve">Son. </w:t>
      </w:r>
      <w:r w:rsidRPr="00654B9D">
        <w:rPr>
          <w:rFonts w:ascii="Avenir Next LT Pro" w:hAnsi="Avenir Next LT Pro"/>
          <w:i/>
          <w:iCs/>
          <w:sz w:val="27"/>
          <w:szCs w:val="27"/>
        </w:rPr>
        <w:t xml:space="preserve"> </w:t>
      </w:r>
      <w:r w:rsidR="009676FD" w:rsidRPr="00654B9D">
        <w:rPr>
          <w:rFonts w:ascii="Avenir Next LT Pro" w:hAnsi="Avenir Next LT Pro"/>
          <w:i/>
          <w:iCs/>
          <w:sz w:val="27"/>
          <w:szCs w:val="27"/>
        </w:rPr>
        <w:t>With the help of His grace, this sacred humanity shall be the only example for my life</w:t>
      </w:r>
      <w:r w:rsidR="009676FD" w:rsidRPr="00654B9D">
        <w:rPr>
          <w:rFonts w:ascii="Avenir Next LT Pro" w:hAnsi="Avenir Next LT Pro"/>
          <w:i/>
          <w:iCs/>
          <w:sz w:val="27"/>
          <w:szCs w:val="27"/>
        </w:rPr>
        <w:t>.</w:t>
      </w:r>
      <w:r w:rsidR="009676FD" w:rsidRPr="0095321B">
        <w:rPr>
          <w:rFonts w:ascii="Avenir Next LT Pro" w:hAnsi="Avenir Next LT Pro"/>
          <w:sz w:val="27"/>
          <w:szCs w:val="27"/>
        </w:rPr>
        <w:t xml:space="preserve">   </w:t>
      </w:r>
      <w:r w:rsidR="00654B9D">
        <w:rPr>
          <w:rFonts w:ascii="Avenir Next LT Pro" w:hAnsi="Avenir Next LT Pro"/>
          <w:sz w:val="27"/>
          <w:szCs w:val="27"/>
        </w:rPr>
        <w:t xml:space="preserve">                                           </w:t>
      </w:r>
      <w:r w:rsidR="00654E1B">
        <w:rPr>
          <w:rFonts w:ascii="Avenir Next LT Pro" w:hAnsi="Avenir Next LT Pro"/>
          <w:sz w:val="27"/>
          <w:szCs w:val="27"/>
        </w:rPr>
        <w:t xml:space="preserve">     </w:t>
      </w:r>
      <w:r w:rsidR="00654B9D">
        <w:rPr>
          <w:rFonts w:ascii="Avenir Next LT Pro" w:hAnsi="Avenir Next LT Pro"/>
          <w:sz w:val="27"/>
          <w:szCs w:val="27"/>
        </w:rPr>
        <w:t xml:space="preserve"> </w:t>
      </w:r>
      <w:r w:rsidRPr="0095321B">
        <w:rPr>
          <w:rFonts w:ascii="Avenir Next LT Pro" w:hAnsi="Avenir Next LT Pro"/>
          <w:sz w:val="27"/>
          <w:szCs w:val="27"/>
        </w:rPr>
        <w:t xml:space="preserve">  </w:t>
      </w:r>
      <w:r w:rsidRPr="00654E1B">
        <w:rPr>
          <w:rFonts w:ascii="Avenir Next LT Pro" w:hAnsi="Avenir Next LT Pro"/>
          <w:sz w:val="20"/>
          <w:szCs w:val="20"/>
        </w:rPr>
        <w:t xml:space="preserve">adapted from </w:t>
      </w:r>
      <w:r w:rsidRPr="00654E1B">
        <w:rPr>
          <w:rFonts w:ascii="Avenir Next LT Pro" w:hAnsi="Avenir Next LT Pro"/>
          <w:sz w:val="20"/>
          <w:szCs w:val="20"/>
          <w:u w:val="single"/>
        </w:rPr>
        <w:t>Spiritual W</w:t>
      </w:r>
      <w:r w:rsidR="00654B9D" w:rsidRPr="00654E1B">
        <w:rPr>
          <w:rFonts w:ascii="Avenir Next LT Pro" w:hAnsi="Avenir Next LT Pro"/>
          <w:sz w:val="20"/>
          <w:szCs w:val="20"/>
          <w:u w:val="single"/>
        </w:rPr>
        <w:t>r</w:t>
      </w:r>
      <w:r w:rsidRPr="00654E1B">
        <w:rPr>
          <w:rFonts w:ascii="Avenir Next LT Pro" w:hAnsi="Avenir Next LT Pro"/>
          <w:sz w:val="20"/>
          <w:szCs w:val="20"/>
          <w:u w:val="single"/>
        </w:rPr>
        <w:t>itings</w:t>
      </w:r>
    </w:p>
    <w:p w14:paraId="6FA8ED6A" w14:textId="39557045" w:rsidR="002E1295" w:rsidRPr="00654E1B" w:rsidRDefault="00654B9D" w:rsidP="00654E1B">
      <w:pPr>
        <w:spacing w:after="40" w:line="216" w:lineRule="auto"/>
        <w:ind w:right="3427"/>
        <w:jc w:val="right"/>
        <w:rPr>
          <w:rFonts w:ascii="Avenir Next LT Pro" w:hAnsi="Avenir Next LT Pro"/>
          <w:sz w:val="20"/>
          <w:szCs w:val="20"/>
        </w:rPr>
      </w:pPr>
      <w:r w:rsidRPr="00654E1B">
        <w:rPr>
          <w:rFonts w:ascii="Avenir Next LT Pro" w:hAnsi="Avenir Next LT Pro"/>
          <w:sz w:val="20"/>
          <w:szCs w:val="20"/>
        </w:rPr>
        <w:t xml:space="preserve">                              </w:t>
      </w:r>
      <w:r w:rsidR="006D6E0B" w:rsidRPr="00654E1B">
        <w:rPr>
          <w:rFonts w:ascii="Avenir Next LT Pro" w:hAnsi="Avenir Next LT Pro"/>
          <w:sz w:val="20"/>
          <w:szCs w:val="20"/>
        </w:rPr>
        <w:t xml:space="preserve"> A</w:t>
      </w:r>
      <w:r w:rsidR="009676FD" w:rsidRPr="00654E1B">
        <w:rPr>
          <w:rFonts w:ascii="Avenir Next LT Pro" w:hAnsi="Avenir Next LT Pro"/>
          <w:sz w:val="20"/>
          <w:szCs w:val="20"/>
        </w:rPr>
        <w:t>.I9</w:t>
      </w:r>
      <w:r w:rsidR="009676FD" w:rsidRPr="00654E1B">
        <w:rPr>
          <w:rFonts w:ascii="Avenir Next LT Pro" w:hAnsi="Avenir Next LT Pro"/>
          <w:sz w:val="20"/>
          <w:szCs w:val="20"/>
        </w:rPr>
        <w:t>,</w:t>
      </w:r>
      <w:r w:rsidR="009676FD" w:rsidRPr="00654E1B">
        <w:rPr>
          <w:rFonts w:ascii="Avenir Next LT Pro" w:hAnsi="Avenir Next LT Pro"/>
          <w:sz w:val="20"/>
          <w:szCs w:val="20"/>
        </w:rPr>
        <w:t xml:space="preserve"> </w:t>
      </w:r>
      <w:r w:rsidR="009676FD" w:rsidRPr="00654E1B">
        <w:rPr>
          <w:rFonts w:ascii="Avenir Next LT Pro" w:hAnsi="Avenir Next LT Pro"/>
          <w:i/>
          <w:iCs/>
          <w:sz w:val="20"/>
          <w:szCs w:val="20"/>
        </w:rPr>
        <w:t xml:space="preserve">On The Love Which God Has Shown </w:t>
      </w:r>
      <w:r w:rsidR="009676FD" w:rsidRPr="00654E1B">
        <w:rPr>
          <w:rFonts w:ascii="Avenir Next LT Pro" w:hAnsi="Avenir Next LT Pro"/>
          <w:sz w:val="20"/>
          <w:szCs w:val="20"/>
        </w:rPr>
        <w:t>…, page 770</w:t>
      </w:r>
    </w:p>
    <w:p w14:paraId="4C56B8E7" w14:textId="14B05A46" w:rsidR="006D6E0B" w:rsidRPr="00654B9D" w:rsidRDefault="006D6E0B" w:rsidP="00654B9D">
      <w:pPr>
        <w:spacing w:after="0" w:line="216" w:lineRule="auto"/>
        <w:ind w:right="3420"/>
        <w:rPr>
          <w:rFonts w:ascii="Avenir Next LT Pro" w:hAnsi="Avenir Next LT Pro"/>
          <w:i/>
          <w:iCs/>
          <w:sz w:val="27"/>
          <w:szCs w:val="27"/>
        </w:rPr>
      </w:pPr>
      <w:r w:rsidRPr="00654B9D">
        <w:rPr>
          <w:rFonts w:ascii="Avenir Next LT Pro" w:hAnsi="Avenir Next LT Pro"/>
          <w:i/>
          <w:iCs/>
          <w:sz w:val="27"/>
          <w:szCs w:val="27"/>
        </w:rPr>
        <w:t xml:space="preserve">Let me </w:t>
      </w:r>
      <w:r w:rsidR="009676FD" w:rsidRPr="00654B9D">
        <w:rPr>
          <w:rFonts w:ascii="Avenir Next LT Pro" w:hAnsi="Avenir Next LT Pro"/>
          <w:i/>
          <w:iCs/>
          <w:sz w:val="27"/>
          <w:szCs w:val="27"/>
        </w:rPr>
        <w:t>honor Jesus Christ by practicing the virtues which</w:t>
      </w:r>
      <w:r w:rsidRPr="00654B9D">
        <w:rPr>
          <w:rFonts w:ascii="Avenir Next LT Pro" w:hAnsi="Avenir Next LT Pro"/>
          <w:i/>
          <w:iCs/>
          <w:sz w:val="27"/>
          <w:szCs w:val="27"/>
        </w:rPr>
        <w:t xml:space="preserve"> </w:t>
      </w:r>
      <w:r w:rsidR="009676FD" w:rsidRPr="00654B9D">
        <w:rPr>
          <w:rFonts w:ascii="Avenir Next LT Pro" w:hAnsi="Avenir Next LT Pro"/>
          <w:i/>
          <w:iCs/>
          <w:sz w:val="27"/>
          <w:szCs w:val="27"/>
        </w:rPr>
        <w:t>He, in His holy humanity, taught</w:t>
      </w:r>
      <w:r w:rsidRPr="00654B9D">
        <w:rPr>
          <w:rFonts w:ascii="Avenir Next LT Pro" w:hAnsi="Avenir Next LT Pro"/>
          <w:i/>
          <w:iCs/>
          <w:sz w:val="27"/>
          <w:szCs w:val="27"/>
        </w:rPr>
        <w:t xml:space="preserve">. </w:t>
      </w:r>
      <w:r w:rsidR="00654B9D">
        <w:rPr>
          <w:rFonts w:ascii="Avenir Next LT Pro" w:hAnsi="Avenir Next LT Pro"/>
          <w:i/>
          <w:iCs/>
          <w:sz w:val="27"/>
          <w:szCs w:val="27"/>
        </w:rPr>
        <w:t xml:space="preserve"> </w:t>
      </w:r>
      <w:r w:rsidRPr="00654B9D">
        <w:rPr>
          <w:rFonts w:ascii="Avenir Next LT Pro" w:hAnsi="Avenir Next LT Pro"/>
          <w:i/>
          <w:iCs/>
          <w:sz w:val="27"/>
          <w:szCs w:val="27"/>
        </w:rPr>
        <w:t xml:space="preserve"> Amen.</w:t>
      </w:r>
      <w:r w:rsidR="009676FD" w:rsidRPr="00654B9D">
        <w:rPr>
          <w:rFonts w:ascii="Avenir Next LT Pro" w:hAnsi="Avenir Next LT Pro"/>
          <w:i/>
          <w:iCs/>
          <w:sz w:val="27"/>
          <w:szCs w:val="27"/>
        </w:rPr>
        <w:t xml:space="preserve">  </w:t>
      </w:r>
      <w:r w:rsidRPr="00654B9D">
        <w:rPr>
          <w:rFonts w:ascii="Avenir Next LT Pro" w:hAnsi="Avenir Next LT Pro"/>
          <w:i/>
          <w:iCs/>
          <w:sz w:val="27"/>
          <w:szCs w:val="27"/>
        </w:rPr>
        <w:t xml:space="preserve">       </w:t>
      </w:r>
    </w:p>
    <w:p w14:paraId="3E1B3717" w14:textId="2809A29E" w:rsidR="009676FD" w:rsidRPr="0095321B" w:rsidRDefault="006D6E0B" w:rsidP="00654E1B">
      <w:pPr>
        <w:spacing w:line="216" w:lineRule="auto"/>
        <w:ind w:right="3427"/>
        <w:jc w:val="right"/>
        <w:rPr>
          <w:rFonts w:ascii="Avenir Next LT Pro" w:hAnsi="Avenir Next LT Pro" w:cs="Arial"/>
          <w:shd w:val="clear" w:color="auto" w:fill="FFFFFF"/>
        </w:rPr>
      </w:pPr>
      <w:r w:rsidRPr="0095321B">
        <w:rPr>
          <w:rFonts w:ascii="Avenir Next LT Pro" w:hAnsi="Avenir Next LT Pro"/>
          <w:sz w:val="27"/>
          <w:szCs w:val="27"/>
        </w:rPr>
        <w:t xml:space="preserve">         </w:t>
      </w:r>
      <w:r w:rsidRPr="00654E1B">
        <w:rPr>
          <w:rFonts w:ascii="Avenir Next LT Pro" w:hAnsi="Avenir Next LT Pro"/>
          <w:sz w:val="20"/>
          <w:szCs w:val="20"/>
        </w:rPr>
        <w:t xml:space="preserve">adapted from </w:t>
      </w:r>
      <w:r w:rsidRPr="00654E1B">
        <w:rPr>
          <w:rFonts w:ascii="Avenir Next LT Pro" w:hAnsi="Avenir Next LT Pro"/>
          <w:sz w:val="20"/>
          <w:szCs w:val="20"/>
          <w:u w:val="single"/>
        </w:rPr>
        <w:t>Spiritual W</w:t>
      </w:r>
      <w:r w:rsidR="00654B9D" w:rsidRPr="00654E1B">
        <w:rPr>
          <w:rFonts w:ascii="Avenir Next LT Pro" w:hAnsi="Avenir Next LT Pro"/>
          <w:sz w:val="20"/>
          <w:szCs w:val="20"/>
          <w:u w:val="single"/>
        </w:rPr>
        <w:t>r</w:t>
      </w:r>
      <w:r w:rsidRPr="00654E1B">
        <w:rPr>
          <w:rFonts w:ascii="Avenir Next LT Pro" w:hAnsi="Avenir Next LT Pro"/>
          <w:sz w:val="20"/>
          <w:szCs w:val="20"/>
          <w:u w:val="single"/>
        </w:rPr>
        <w:t>itings</w:t>
      </w:r>
      <w:r w:rsidRPr="00654E1B">
        <w:rPr>
          <w:rFonts w:ascii="Avenir Next LT Pro" w:hAnsi="Avenir Next LT Pro"/>
          <w:sz w:val="20"/>
          <w:szCs w:val="20"/>
        </w:rPr>
        <w:t xml:space="preserve"> </w:t>
      </w:r>
      <w:r w:rsidR="009676FD" w:rsidRPr="00654E1B">
        <w:rPr>
          <w:rFonts w:ascii="Avenir Next LT Pro" w:hAnsi="Avenir Next LT Pro"/>
          <w:sz w:val="20"/>
          <w:szCs w:val="20"/>
        </w:rPr>
        <w:t>L.447 August 19, 1655,</w:t>
      </w:r>
      <w:r w:rsidR="009676FD" w:rsidRPr="00654E1B">
        <w:rPr>
          <w:rFonts w:ascii="Avenir Next LT Pro" w:hAnsi="Avenir Next LT Pro"/>
          <w:sz w:val="20"/>
          <w:szCs w:val="20"/>
        </w:rPr>
        <w:t xml:space="preserve"> </w:t>
      </w:r>
      <w:r w:rsidR="009676FD" w:rsidRPr="00654E1B">
        <w:rPr>
          <w:rFonts w:ascii="Avenir Next LT Pro" w:hAnsi="Avenir Next LT Pro"/>
          <w:sz w:val="20"/>
          <w:szCs w:val="20"/>
        </w:rPr>
        <w:t>page 478</w:t>
      </w:r>
    </w:p>
    <w:p w14:paraId="14A6D671" w14:textId="55F84FEB" w:rsidR="00B11FFA" w:rsidRPr="00654E1B" w:rsidRDefault="00654B9D" w:rsidP="006B4D92">
      <w:pPr>
        <w:jc w:val="right"/>
        <w:rPr>
          <w:rFonts w:ascii="Georgia" w:hAnsi="Georgia"/>
        </w:rPr>
      </w:pPr>
      <w:r w:rsidRPr="00654E1B">
        <w:rPr>
          <w:rFonts w:ascii="Avenir Next LT Pro" w:hAnsi="Avenir Next LT Pro" w:cs="Arial"/>
          <w:sz w:val="20"/>
          <w:szCs w:val="20"/>
          <w:shd w:val="clear" w:color="auto" w:fill="FFFFFF"/>
        </w:rPr>
        <w:t xml:space="preserve">prepared for the Ladies of Charity, </w:t>
      </w:r>
      <w:r w:rsidR="00654E1B" w:rsidRPr="00654E1B">
        <w:rPr>
          <w:rFonts w:ascii="Avenir Next LT Pro" w:hAnsi="Avenir Next LT Pro" w:cs="Arial"/>
          <w:sz w:val="20"/>
          <w:szCs w:val="20"/>
          <w:shd w:val="clear" w:color="auto" w:fill="FFFFFF"/>
        </w:rPr>
        <w:t xml:space="preserve">by Sr. Carol Schumer, D.C., </w:t>
      </w:r>
      <w:r w:rsidRPr="00654E1B">
        <w:rPr>
          <w:rFonts w:ascii="Avenir Next LT Pro" w:hAnsi="Avenir Next LT Pro" w:cs="Arial"/>
          <w:sz w:val="20"/>
          <w:szCs w:val="20"/>
          <w:shd w:val="clear" w:color="auto" w:fill="FFFFFF"/>
        </w:rPr>
        <w:t>December 2023</w:t>
      </w:r>
    </w:p>
    <w:sectPr w:rsidR="00B11FFA" w:rsidRPr="00654E1B" w:rsidSect="00174C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Cambria"/>
    <w:panose1 w:val="00000000000000000000"/>
    <w:charset w:val="00"/>
    <w:family w:val="roman"/>
    <w:notTrueType/>
    <w:pitch w:val="default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4D"/>
    <w:rsid w:val="00174C79"/>
    <w:rsid w:val="002C0899"/>
    <w:rsid w:val="002E1295"/>
    <w:rsid w:val="00564392"/>
    <w:rsid w:val="005A32D8"/>
    <w:rsid w:val="005B7568"/>
    <w:rsid w:val="005E3F5A"/>
    <w:rsid w:val="00654B9D"/>
    <w:rsid w:val="00654E1B"/>
    <w:rsid w:val="006B4D92"/>
    <w:rsid w:val="006D6E0B"/>
    <w:rsid w:val="007511F7"/>
    <w:rsid w:val="0078144D"/>
    <w:rsid w:val="007F18E4"/>
    <w:rsid w:val="008A266A"/>
    <w:rsid w:val="0095321B"/>
    <w:rsid w:val="009676FD"/>
    <w:rsid w:val="009859F1"/>
    <w:rsid w:val="00B11FFA"/>
    <w:rsid w:val="00BE1BC1"/>
    <w:rsid w:val="00CA4793"/>
    <w:rsid w:val="00EB1833"/>
    <w:rsid w:val="00F4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B6DFF"/>
  <w15:chartTrackingRefBased/>
  <w15:docId w15:val="{7D1A786F-95F4-45EC-903D-1F70C3B0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1FF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79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14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11F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11FF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11FFA"/>
    <w:rPr>
      <w:i/>
      <w:iCs/>
    </w:rPr>
  </w:style>
  <w:style w:type="paragraph" w:customStyle="1" w:styleId="text-align-center">
    <w:name w:val="text-align-center"/>
    <w:basedOn w:val="Normal"/>
    <w:rsid w:val="00B11F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A47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6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maxlucado.us2.list-manage.com/track/click?u=bed511e434184985961d50fcb&amp;id=17e0054fd2&amp;e=d241323e1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Schumer, Sister Carol</dc:creator>
  <cp:keywords/>
  <dc:description/>
  <cp:lastModifiedBy>Schumer, Sister Carol</cp:lastModifiedBy>
  <cp:revision>7</cp:revision>
  <cp:lastPrinted>2023-11-10T22:14:00Z</cp:lastPrinted>
  <dcterms:created xsi:type="dcterms:W3CDTF">2023-11-10T17:36:00Z</dcterms:created>
  <dcterms:modified xsi:type="dcterms:W3CDTF">2023-11-10T22:14:00Z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2023-11-10T16:50:16Z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b6ae3e8c-e97f-42a7-af10-7234ab2a6097</vt:lpwstr>
  </property>
  <property fmtid="{D5CDD505-2E9C-101B-9397-08002B2CF9AE}" pid="7" name="MSIP_Label_defa4170-0d19-0005-0004-bc88714345d2_ActionId">
    <vt:lpwstr>ed692a14-53ba-4981-8162-b623a9d5b3ac</vt:lpwstr>
  </property>
  <property fmtid="{D5CDD505-2E9C-101B-9397-08002B2CF9AE}" pid="8" name="MSIP_Label_defa4170-0d19-0005-0004-bc88714345d2_ContentBits">
    <vt:lpwstr>0</vt:lpwstr>
  </property>
</Properties>
</file>